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4870FE" w:rsidP="0038211E">
      <w:pPr>
        <w:pStyle w:val="Title"/>
        <w:rPr>
          <w:rFonts w:asciiTheme="minorHAnsi" w:hAnsiTheme="minorHAnsi" w:cstheme="minorHAnsi"/>
          <w:sz w:val="96"/>
        </w:rPr>
      </w:pPr>
      <w:r>
        <w:rPr>
          <w:rFonts w:asciiTheme="minorHAnsi" w:hAnsiTheme="minorHAnsi" w:cstheme="minorHAnsi"/>
          <w:sz w:val="96"/>
          <w:lang w:val="en-GB"/>
        </w:rPr>
        <w:t>Learning Support Assistant (LNC)</w:t>
      </w:r>
      <w:r w:rsidR="0038211E" w:rsidRPr="002C2071">
        <w:rPr>
          <w:rFonts w:asciiTheme="minorHAnsi" w:hAnsiTheme="minorHAnsi" w:cstheme="minorHAnsi"/>
          <w:sz w:val="96"/>
        </w:rPr>
        <w:t xml:space="preserve"> 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4870FE" w:rsidP="0038211E">
      <w:pPr>
        <w:pStyle w:val="Title"/>
        <w:rPr>
          <w:rFonts w:asciiTheme="minorHAnsi" w:hAnsiTheme="minorHAnsi" w:cstheme="minorHAnsi"/>
        </w:rPr>
      </w:pPr>
      <w:r>
        <w:rPr>
          <w:rFonts w:asciiTheme="minorHAnsi" w:hAnsiTheme="minorHAnsi" w:cstheme="minorHAnsi"/>
          <w:sz w:val="36"/>
          <w:lang w:val="en-GB"/>
        </w:rPr>
        <w:t>January</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83666" w:rsidRDefault="0038211E" w:rsidP="00183666">
      <w:pPr>
        <w:jc w:val="center"/>
        <w:rPr>
          <w:rFonts w:ascii="Arial" w:eastAsia="Arial" w:hAnsi="Arial" w:cs="Arial"/>
          <w:b/>
          <w:color w:val="002060"/>
          <w:sz w:val="32"/>
          <w:szCs w:val="32"/>
        </w:rPr>
      </w:pPr>
      <w:r w:rsidRPr="002C2071">
        <w:rPr>
          <w:rFonts w:asciiTheme="minorHAnsi" w:hAnsiTheme="minorHAnsi" w:cstheme="minorHAnsi"/>
          <w:b/>
          <w:bCs/>
          <w:sz w:val="32"/>
          <w:szCs w:val="32"/>
        </w:rPr>
        <w:br w:type="page"/>
      </w:r>
    </w:p>
    <w:p w:rsidR="00183666" w:rsidRDefault="00183666" w:rsidP="00183666">
      <w:pPr>
        <w:jc w:val="center"/>
        <w:rPr>
          <w:rFonts w:ascii="Arial" w:eastAsia="Arial" w:hAnsi="Arial" w:cs="Arial"/>
          <w:b/>
          <w:color w:val="002060"/>
          <w:sz w:val="32"/>
          <w:szCs w:val="32"/>
        </w:rPr>
      </w:pPr>
      <w:r>
        <w:rPr>
          <w:rFonts w:ascii="Arial" w:eastAsia="Arial" w:hAnsi="Arial" w:cs="Arial"/>
          <w:b/>
          <w:color w:val="002060"/>
          <w:sz w:val="32"/>
          <w:szCs w:val="32"/>
        </w:rPr>
        <w:lastRenderedPageBreak/>
        <w:t xml:space="preserve">LEARNING SUPPORT ASSISTANT </w:t>
      </w:r>
    </w:p>
    <w:p w:rsidR="00183666" w:rsidRPr="00237E10" w:rsidRDefault="00183666" w:rsidP="00183666">
      <w:pPr>
        <w:jc w:val="center"/>
        <w:rPr>
          <w:rFonts w:ascii="Arial" w:eastAsia="Arial" w:hAnsi="Arial" w:cs="Arial"/>
          <w:b/>
          <w:color w:val="002060"/>
          <w:sz w:val="28"/>
          <w:szCs w:val="28"/>
        </w:rPr>
      </w:pPr>
    </w:p>
    <w:p w:rsidR="00183666" w:rsidRPr="007012D2" w:rsidRDefault="00183666" w:rsidP="00183666">
      <w:pPr>
        <w:jc w:val="center"/>
        <w:rPr>
          <w:rFonts w:ascii="Arial" w:hAnsi="Arial" w:cs="Arial"/>
          <w:b/>
          <w:color w:val="44546A" w:themeColor="text2"/>
        </w:rPr>
      </w:pPr>
      <w:r w:rsidRPr="007012D2">
        <w:rPr>
          <w:rFonts w:ascii="Arial" w:hAnsi="Arial" w:cs="Arial"/>
          <w:b/>
          <w:color w:val="44546A" w:themeColor="text2"/>
        </w:rPr>
        <w:t xml:space="preserve">Fixed Term Contract </w:t>
      </w:r>
      <w:r>
        <w:rPr>
          <w:rFonts w:ascii="Arial" w:hAnsi="Arial" w:cs="Arial"/>
          <w:b/>
          <w:color w:val="44546A" w:themeColor="text2"/>
        </w:rPr>
        <w:t>until</w:t>
      </w:r>
      <w:r w:rsidRPr="007012D2">
        <w:rPr>
          <w:rFonts w:ascii="Arial" w:hAnsi="Arial" w:cs="Arial"/>
          <w:b/>
          <w:color w:val="44546A" w:themeColor="text2"/>
        </w:rPr>
        <w:t xml:space="preserve"> 22</w:t>
      </w:r>
      <w:r w:rsidRPr="007012D2">
        <w:rPr>
          <w:rFonts w:ascii="Arial" w:hAnsi="Arial" w:cs="Arial"/>
          <w:b/>
          <w:color w:val="44546A" w:themeColor="text2"/>
          <w:vertAlign w:val="superscript"/>
        </w:rPr>
        <w:t>nd</w:t>
      </w:r>
      <w:r w:rsidRPr="007012D2">
        <w:rPr>
          <w:rFonts w:ascii="Arial" w:hAnsi="Arial" w:cs="Arial"/>
          <w:b/>
          <w:color w:val="44546A" w:themeColor="text2"/>
        </w:rPr>
        <w:t xml:space="preserve"> July 202</w:t>
      </w:r>
      <w:r>
        <w:rPr>
          <w:rFonts w:ascii="Arial" w:hAnsi="Arial" w:cs="Arial"/>
          <w:b/>
          <w:color w:val="44546A" w:themeColor="text2"/>
        </w:rPr>
        <w:t>6</w:t>
      </w:r>
    </w:p>
    <w:p w:rsidR="00183666" w:rsidRDefault="00183666" w:rsidP="00183666">
      <w:pPr>
        <w:jc w:val="center"/>
        <w:rPr>
          <w:rFonts w:ascii="Arial" w:eastAsia="Arial" w:hAnsi="Arial" w:cs="Arial"/>
          <w:color w:val="44546A" w:themeColor="text2"/>
        </w:rPr>
      </w:pPr>
    </w:p>
    <w:p w:rsidR="00183666" w:rsidRDefault="00183666" w:rsidP="00183666">
      <w:pPr>
        <w:jc w:val="center"/>
        <w:rPr>
          <w:rFonts w:ascii="Arial" w:hAnsi="Arial" w:cs="Arial"/>
          <w:color w:val="44546A" w:themeColor="text2"/>
        </w:rPr>
      </w:pPr>
      <w:r w:rsidRPr="007012D2">
        <w:rPr>
          <w:rFonts w:ascii="Arial" w:eastAsia="Arial" w:hAnsi="Arial" w:cs="Arial"/>
          <w:color w:val="44546A" w:themeColor="text2"/>
        </w:rPr>
        <w:t xml:space="preserve">Salary: </w:t>
      </w:r>
      <w:r w:rsidRPr="007012D2">
        <w:rPr>
          <w:rFonts w:ascii="Arial" w:hAnsi="Arial" w:cs="Arial"/>
          <w:color w:val="44546A" w:themeColor="text2"/>
        </w:rPr>
        <w:t xml:space="preserve">Grade </w:t>
      </w:r>
      <w:r>
        <w:rPr>
          <w:rFonts w:ascii="Arial" w:hAnsi="Arial" w:cs="Arial"/>
          <w:color w:val="44546A" w:themeColor="text2"/>
        </w:rPr>
        <w:t>4</w:t>
      </w:r>
      <w:r w:rsidRPr="007012D2">
        <w:rPr>
          <w:rFonts w:ascii="Arial" w:hAnsi="Arial" w:cs="Arial"/>
          <w:color w:val="44546A" w:themeColor="text2"/>
        </w:rPr>
        <w:t xml:space="preserve"> £2</w:t>
      </w:r>
      <w:r>
        <w:rPr>
          <w:rFonts w:ascii="Arial" w:hAnsi="Arial" w:cs="Arial"/>
          <w:color w:val="44546A" w:themeColor="text2"/>
        </w:rPr>
        <w:t>5</w:t>
      </w:r>
      <w:r w:rsidRPr="007012D2">
        <w:rPr>
          <w:rFonts w:ascii="Arial" w:hAnsi="Arial" w:cs="Arial"/>
          <w:color w:val="44546A" w:themeColor="text2"/>
        </w:rPr>
        <w:t>,</w:t>
      </w:r>
      <w:r>
        <w:rPr>
          <w:rFonts w:ascii="Arial" w:hAnsi="Arial" w:cs="Arial"/>
          <w:color w:val="44546A" w:themeColor="text2"/>
        </w:rPr>
        <w:t>583</w:t>
      </w:r>
      <w:r w:rsidRPr="007012D2">
        <w:rPr>
          <w:rFonts w:ascii="Arial" w:hAnsi="Arial" w:cs="Arial"/>
          <w:color w:val="44546A" w:themeColor="text2"/>
        </w:rPr>
        <w:t xml:space="preserve"> per annum (pro rata approx. £</w:t>
      </w:r>
      <w:r>
        <w:rPr>
          <w:rFonts w:ascii="Arial" w:hAnsi="Arial" w:cs="Arial"/>
          <w:color w:val="44546A" w:themeColor="text2"/>
        </w:rPr>
        <w:t>1</w:t>
      </w:r>
      <w:r w:rsidR="005C5546">
        <w:rPr>
          <w:rFonts w:ascii="Arial" w:hAnsi="Arial" w:cs="Arial"/>
          <w:color w:val="44546A" w:themeColor="text2"/>
        </w:rPr>
        <w:t>9</w:t>
      </w:r>
      <w:r>
        <w:rPr>
          <w:rFonts w:ascii="Arial" w:hAnsi="Arial" w:cs="Arial"/>
          <w:color w:val="44546A" w:themeColor="text2"/>
        </w:rPr>
        <w:t>,</w:t>
      </w:r>
      <w:r w:rsidR="005C5546">
        <w:rPr>
          <w:rFonts w:ascii="Arial" w:hAnsi="Arial" w:cs="Arial"/>
          <w:color w:val="44546A" w:themeColor="text2"/>
        </w:rPr>
        <w:t>360</w:t>
      </w:r>
      <w:bookmarkStart w:id="0" w:name="_GoBack"/>
      <w:bookmarkEnd w:id="0"/>
      <w:r w:rsidRPr="007012D2">
        <w:rPr>
          <w:rFonts w:ascii="Arial" w:hAnsi="Arial" w:cs="Arial"/>
          <w:color w:val="44546A" w:themeColor="text2"/>
        </w:rPr>
        <w:t xml:space="preserve"> per annum)</w:t>
      </w:r>
    </w:p>
    <w:p w:rsidR="00183666" w:rsidRPr="007012D2" w:rsidRDefault="00183666" w:rsidP="00183666">
      <w:pPr>
        <w:jc w:val="center"/>
        <w:rPr>
          <w:rFonts w:ascii="Arial" w:hAnsi="Arial" w:cs="Arial"/>
          <w:color w:val="44546A" w:themeColor="text2"/>
        </w:rPr>
      </w:pPr>
      <w:r w:rsidRPr="007012D2">
        <w:rPr>
          <w:rFonts w:ascii="Arial" w:eastAsia="Arial" w:hAnsi="Arial" w:cs="Arial"/>
          <w:color w:val="44546A" w:themeColor="text2"/>
        </w:rPr>
        <w:t xml:space="preserve">Working Hours: </w:t>
      </w:r>
      <w:r w:rsidR="005C5546">
        <w:rPr>
          <w:rFonts w:ascii="Arial" w:hAnsi="Arial" w:cs="Arial"/>
          <w:color w:val="44546A" w:themeColor="text2"/>
        </w:rPr>
        <w:t>32.5</w:t>
      </w:r>
      <w:r w:rsidRPr="007012D2">
        <w:rPr>
          <w:rFonts w:ascii="Arial" w:hAnsi="Arial" w:cs="Arial"/>
          <w:color w:val="44546A" w:themeColor="text2"/>
        </w:rPr>
        <w:t xml:space="preserve"> hours per week</w:t>
      </w:r>
      <w:r>
        <w:rPr>
          <w:rFonts w:ascii="Arial" w:hAnsi="Arial" w:cs="Arial"/>
          <w:color w:val="44546A" w:themeColor="text2"/>
        </w:rPr>
        <w:t xml:space="preserve">, </w:t>
      </w:r>
      <w:r w:rsidR="005C5546">
        <w:rPr>
          <w:rFonts w:ascii="Arial" w:hAnsi="Arial" w:cs="Arial"/>
          <w:color w:val="44546A" w:themeColor="text2"/>
        </w:rPr>
        <w:t>Monday-Friday</w:t>
      </w:r>
      <w:r>
        <w:rPr>
          <w:rFonts w:ascii="Arial" w:hAnsi="Arial" w:cs="Arial"/>
          <w:color w:val="44546A" w:themeColor="text2"/>
        </w:rPr>
        <w:t xml:space="preserve"> – 8:30am-3:30pm</w:t>
      </w:r>
      <w:r w:rsidRPr="007012D2">
        <w:rPr>
          <w:rFonts w:ascii="Arial" w:hAnsi="Arial" w:cs="Arial"/>
          <w:color w:val="44546A" w:themeColor="text2"/>
        </w:rPr>
        <w:t xml:space="preserve"> (with a 1/2hr unpaid lunch break) </w:t>
      </w:r>
    </w:p>
    <w:p w:rsidR="00183666" w:rsidRPr="007012D2" w:rsidRDefault="00183666" w:rsidP="00183666">
      <w:pPr>
        <w:jc w:val="center"/>
        <w:rPr>
          <w:rFonts w:ascii="Arial" w:hAnsi="Arial" w:cs="Arial"/>
          <w:color w:val="44546A" w:themeColor="text2"/>
        </w:rPr>
      </w:pPr>
      <w:r w:rsidRPr="007012D2">
        <w:rPr>
          <w:rFonts w:ascii="Arial" w:hAnsi="Arial" w:cs="Arial"/>
          <w:color w:val="44546A" w:themeColor="text2"/>
        </w:rPr>
        <w:t>Term Time Only, plus INSET days</w:t>
      </w:r>
    </w:p>
    <w:p w:rsidR="00183666" w:rsidRPr="007012D2" w:rsidRDefault="00183666" w:rsidP="00183666">
      <w:pPr>
        <w:jc w:val="center"/>
        <w:rPr>
          <w:rFonts w:ascii="Arial" w:hAnsi="Arial" w:cs="Arial"/>
          <w:color w:val="44546A" w:themeColor="text2"/>
        </w:rPr>
      </w:pPr>
      <w:r w:rsidRPr="007012D2">
        <w:rPr>
          <w:rFonts w:ascii="Arial" w:hAnsi="Arial" w:cs="Arial"/>
          <w:color w:val="44546A" w:themeColor="text2"/>
        </w:rPr>
        <w:t xml:space="preserve">Closing date: </w:t>
      </w:r>
      <w:r>
        <w:rPr>
          <w:rFonts w:ascii="Arial" w:hAnsi="Arial" w:cs="Arial"/>
          <w:color w:val="44546A" w:themeColor="text2"/>
        </w:rPr>
        <w:t>Thursday 22</w:t>
      </w:r>
      <w:r w:rsidRPr="005A6D11">
        <w:rPr>
          <w:rFonts w:ascii="Arial" w:hAnsi="Arial" w:cs="Arial"/>
          <w:color w:val="44546A" w:themeColor="text2"/>
          <w:vertAlign w:val="superscript"/>
        </w:rPr>
        <w:t>nd</w:t>
      </w:r>
      <w:r>
        <w:rPr>
          <w:rFonts w:ascii="Arial" w:hAnsi="Arial" w:cs="Arial"/>
          <w:color w:val="44546A" w:themeColor="text2"/>
        </w:rPr>
        <w:t xml:space="preserve"> January 2026</w:t>
      </w:r>
    </w:p>
    <w:p w:rsidR="00183666" w:rsidRDefault="00183666" w:rsidP="00183666">
      <w:pPr>
        <w:jc w:val="center"/>
        <w:rPr>
          <w:rFonts w:ascii="Arial" w:hAnsi="Arial" w:cs="Arial"/>
          <w:color w:val="44546A" w:themeColor="text2"/>
        </w:rPr>
      </w:pPr>
      <w:r w:rsidRPr="007012D2">
        <w:rPr>
          <w:rFonts w:ascii="Arial" w:hAnsi="Arial" w:cs="Arial"/>
          <w:color w:val="44546A" w:themeColor="text2"/>
        </w:rPr>
        <w:t xml:space="preserve">Interview date: </w:t>
      </w:r>
      <w:r w:rsidR="005C5546">
        <w:rPr>
          <w:rFonts w:ascii="Arial" w:hAnsi="Arial" w:cs="Arial"/>
          <w:color w:val="44546A" w:themeColor="text2"/>
        </w:rPr>
        <w:t>Thursday 29</w:t>
      </w:r>
      <w:r w:rsidR="005C5546" w:rsidRPr="005C5546">
        <w:rPr>
          <w:rFonts w:ascii="Arial" w:hAnsi="Arial" w:cs="Arial"/>
          <w:color w:val="44546A" w:themeColor="text2"/>
          <w:vertAlign w:val="superscript"/>
        </w:rPr>
        <w:t>th</w:t>
      </w:r>
      <w:r>
        <w:rPr>
          <w:rFonts w:ascii="Arial" w:hAnsi="Arial" w:cs="Arial"/>
          <w:color w:val="44546A" w:themeColor="text2"/>
        </w:rPr>
        <w:t xml:space="preserve"> January 2026</w:t>
      </w:r>
    </w:p>
    <w:p w:rsidR="00183666" w:rsidRPr="007012D2" w:rsidRDefault="00183666" w:rsidP="00183666">
      <w:pPr>
        <w:jc w:val="center"/>
        <w:rPr>
          <w:rFonts w:ascii="Arial" w:hAnsi="Arial" w:cs="Arial"/>
          <w:color w:val="44546A" w:themeColor="text2"/>
        </w:rPr>
      </w:pPr>
      <w:r>
        <w:rPr>
          <w:rFonts w:ascii="Arial" w:hAnsi="Arial" w:cs="Arial"/>
          <w:color w:val="44546A" w:themeColor="text2"/>
        </w:rPr>
        <w:t>We reserve the right to interview on receipt of application, so early applications are recommended.</w:t>
      </w:r>
    </w:p>
    <w:p w:rsidR="00183666" w:rsidRPr="007012D2" w:rsidRDefault="00183666" w:rsidP="00183666">
      <w:pPr>
        <w:jc w:val="center"/>
        <w:rPr>
          <w:rFonts w:ascii="Arial" w:hAnsi="Arial" w:cs="Arial"/>
          <w:b/>
          <w:color w:val="002060"/>
        </w:rPr>
      </w:pPr>
    </w:p>
    <w:p w:rsidR="00183666" w:rsidRPr="007012D2" w:rsidRDefault="00183666" w:rsidP="00183666">
      <w:pPr>
        <w:jc w:val="center"/>
        <w:rPr>
          <w:rFonts w:ascii="Arial" w:eastAsia="Arial" w:hAnsi="Arial" w:cs="Arial"/>
          <w:b/>
          <w:color w:val="44546A" w:themeColor="text2"/>
        </w:rPr>
      </w:pPr>
      <w:r w:rsidRPr="007012D2">
        <w:rPr>
          <w:rFonts w:ascii="Arial" w:eastAsia="Arial" w:hAnsi="Arial" w:cs="Arial"/>
          <w:b/>
          <w:color w:val="44546A" w:themeColor="text2"/>
        </w:rPr>
        <w:t xml:space="preserve">We are seeking to appoint skilled staff that will be part of the Learning Support Assistant team working with students in the </w:t>
      </w:r>
      <w:r>
        <w:rPr>
          <w:rFonts w:ascii="Arial" w:eastAsia="Arial" w:hAnsi="Arial" w:cs="Arial"/>
          <w:b/>
          <w:color w:val="44546A" w:themeColor="text2"/>
        </w:rPr>
        <w:t>Lavinia Norfolk Centre (LNC)</w:t>
      </w:r>
      <w:r w:rsidRPr="007012D2">
        <w:rPr>
          <w:rFonts w:ascii="Arial" w:eastAsia="Arial" w:hAnsi="Arial" w:cs="Arial"/>
          <w:b/>
          <w:color w:val="44546A" w:themeColor="text2"/>
        </w:rPr>
        <w:t xml:space="preserve"> </w:t>
      </w:r>
    </w:p>
    <w:p w:rsidR="00183666" w:rsidRPr="007012D2" w:rsidRDefault="00183666" w:rsidP="00183666">
      <w:pPr>
        <w:jc w:val="center"/>
        <w:rPr>
          <w:rFonts w:ascii="Arial" w:eastAsia="Arial" w:hAnsi="Arial" w:cs="Arial"/>
          <w:b/>
          <w:color w:val="44546A" w:themeColor="text2"/>
          <w:sz w:val="36"/>
          <w:szCs w:val="36"/>
        </w:rPr>
      </w:pPr>
      <w:r w:rsidRPr="007012D2">
        <w:rPr>
          <w:rFonts w:ascii="Arial" w:eastAsia="Arial" w:hAnsi="Arial" w:cs="Arial"/>
          <w:b/>
          <w:color w:val="44546A" w:themeColor="text2"/>
        </w:rPr>
        <w:t>Successful candidates will have strength in meeting the diverse needs of our students, with a passion for inclusion.</w:t>
      </w:r>
    </w:p>
    <w:p w:rsidR="00183666" w:rsidRPr="007012D2" w:rsidRDefault="00183666" w:rsidP="00183666">
      <w:pPr>
        <w:jc w:val="center"/>
        <w:rPr>
          <w:rFonts w:ascii="Arial" w:eastAsia="Arial" w:hAnsi="Arial" w:cs="Arial"/>
          <w:b/>
          <w:color w:val="002060"/>
        </w:rPr>
      </w:pPr>
      <w:r w:rsidRPr="007012D2">
        <w:rPr>
          <w:rFonts w:ascii="Arial" w:hAnsi="Arial" w:cs="Arial"/>
          <w:b/>
          <w:color w:val="002060"/>
          <w:shd w:val="clear" w:color="auto" w:fill="FFFFFF"/>
        </w:rPr>
        <w:t xml:space="preserve">‘Staff are enthusiastic about working at the school. They are also very positive about leaders’ attention to their well-being. Leaders are considerate of staff workload.’ – </w:t>
      </w:r>
      <w:r w:rsidRPr="007012D2">
        <w:rPr>
          <w:rFonts w:ascii="Arial" w:hAnsi="Arial" w:cs="Arial"/>
          <w:b/>
          <w:i/>
          <w:color w:val="002060"/>
          <w:shd w:val="clear" w:color="auto" w:fill="FFFFFF"/>
        </w:rPr>
        <w:t>Ofsted report 2022</w:t>
      </w:r>
    </w:p>
    <w:p w:rsidR="00183666" w:rsidRPr="007012D2" w:rsidRDefault="00183666" w:rsidP="00183666">
      <w:pPr>
        <w:shd w:val="clear" w:color="auto" w:fill="FFFFFF"/>
        <w:jc w:val="both"/>
        <w:rPr>
          <w:rFonts w:ascii="Arial" w:hAnsi="Arial" w:cs="Arial"/>
          <w:color w:val="44546A" w:themeColor="text2"/>
        </w:rPr>
      </w:pPr>
      <w:r w:rsidRPr="007012D2">
        <w:rPr>
          <w:rFonts w:ascii="Arial" w:hAnsi="Arial" w:cs="Arial"/>
          <w:b/>
          <w:bCs/>
          <w:color w:val="44546A" w:themeColor="text2"/>
          <w:sz w:val="20"/>
        </w:rPr>
        <w:t>We can offer you:</w:t>
      </w:r>
    </w:p>
    <w:p w:rsidR="00183666" w:rsidRPr="007012D2" w:rsidRDefault="00183666" w:rsidP="00183666">
      <w:pPr>
        <w:pStyle w:val="ListParagraph"/>
        <w:numPr>
          <w:ilvl w:val="0"/>
          <w:numId w:val="19"/>
        </w:numPr>
        <w:shd w:val="clear" w:color="auto" w:fill="FFFFFF"/>
        <w:spacing w:after="0" w:line="240" w:lineRule="auto"/>
        <w:rPr>
          <w:rFonts w:ascii="Arial" w:eastAsia="Times New Roman" w:hAnsi="Arial" w:cs="Arial"/>
          <w:color w:val="44546A" w:themeColor="text2"/>
          <w:szCs w:val="24"/>
        </w:rPr>
      </w:pPr>
      <w:r w:rsidRPr="007012D2">
        <w:rPr>
          <w:rFonts w:ascii="Arial" w:eastAsia="Times New Roman" w:hAnsi="Arial" w:cs="Arial"/>
          <w:color w:val="44546A" w:themeColor="text2"/>
          <w:sz w:val="20"/>
        </w:rPr>
        <w:t xml:space="preserve">A supportive and strong team, which </w:t>
      </w:r>
      <w:proofErr w:type="spellStart"/>
      <w:r w:rsidRPr="007012D2">
        <w:rPr>
          <w:rFonts w:ascii="Arial" w:eastAsia="Times New Roman" w:hAnsi="Arial" w:cs="Arial"/>
          <w:color w:val="44546A" w:themeColor="text2"/>
          <w:sz w:val="20"/>
        </w:rPr>
        <w:t>recognises</w:t>
      </w:r>
      <w:proofErr w:type="spellEnd"/>
      <w:r w:rsidRPr="007012D2">
        <w:rPr>
          <w:rFonts w:ascii="Arial" w:eastAsia="Times New Roman" w:hAnsi="Arial" w:cs="Arial"/>
          <w:color w:val="44546A" w:themeColor="text2"/>
          <w:sz w:val="20"/>
        </w:rPr>
        <w:t xml:space="preserve"> the importance of staff wellbeing.</w:t>
      </w:r>
    </w:p>
    <w:p w:rsidR="00183666" w:rsidRPr="007012D2" w:rsidRDefault="00183666" w:rsidP="00183666">
      <w:pPr>
        <w:pStyle w:val="Normal1"/>
        <w:numPr>
          <w:ilvl w:val="0"/>
          <w:numId w:val="19"/>
        </w:numPr>
        <w:shd w:val="clear" w:color="auto" w:fill="FFFFFF"/>
        <w:spacing w:after="0" w:line="240" w:lineRule="auto"/>
        <w:rPr>
          <w:rFonts w:ascii="Arial" w:eastAsia="Trebuchet MS" w:hAnsi="Arial" w:cs="Arial"/>
          <w:color w:val="44546A" w:themeColor="text2"/>
          <w:sz w:val="20"/>
          <w:szCs w:val="20"/>
        </w:rPr>
      </w:pPr>
      <w:r w:rsidRPr="007012D2">
        <w:rPr>
          <w:rFonts w:ascii="Arial" w:eastAsia="Trebuchet MS" w:hAnsi="Arial" w:cs="Arial"/>
          <w:color w:val="44546A" w:themeColor="text2"/>
          <w:sz w:val="20"/>
          <w:szCs w:val="20"/>
        </w:rPr>
        <w:t>A school that has a special support centre for students with physical and sensory needs.</w:t>
      </w:r>
    </w:p>
    <w:p w:rsidR="00183666" w:rsidRPr="007012D2" w:rsidRDefault="00183666" w:rsidP="00183666">
      <w:pPr>
        <w:pStyle w:val="ListParagraph"/>
        <w:numPr>
          <w:ilvl w:val="0"/>
          <w:numId w:val="19"/>
        </w:numPr>
        <w:shd w:val="clear" w:color="auto" w:fill="FFFFFF"/>
        <w:spacing w:after="0" w:line="240" w:lineRule="auto"/>
        <w:rPr>
          <w:rFonts w:ascii="Arial" w:eastAsia="Times New Roman" w:hAnsi="Arial" w:cs="Arial"/>
          <w:color w:val="44546A" w:themeColor="text2"/>
          <w:szCs w:val="24"/>
        </w:rPr>
      </w:pPr>
      <w:r w:rsidRPr="007012D2">
        <w:rPr>
          <w:rFonts w:ascii="Arial" w:eastAsia="Times New Roman" w:hAnsi="Arial" w:cs="Arial"/>
          <w:color w:val="44546A" w:themeColor="text2"/>
          <w:sz w:val="20"/>
        </w:rPr>
        <w:t>A school with good transport links.</w:t>
      </w:r>
    </w:p>
    <w:p w:rsidR="00183666" w:rsidRPr="007012D2" w:rsidRDefault="00183666" w:rsidP="00183666">
      <w:pPr>
        <w:jc w:val="both"/>
        <w:rPr>
          <w:rFonts w:ascii="Arial" w:eastAsia="Arial" w:hAnsi="Arial" w:cs="Arial"/>
          <w:b/>
          <w:color w:val="44546A" w:themeColor="text2"/>
          <w:sz w:val="20"/>
        </w:rPr>
      </w:pPr>
    </w:p>
    <w:p w:rsidR="00183666" w:rsidRPr="007012D2" w:rsidRDefault="00183666" w:rsidP="00183666">
      <w:pPr>
        <w:jc w:val="both"/>
        <w:rPr>
          <w:rFonts w:ascii="Arial" w:eastAsia="Arial" w:hAnsi="Arial" w:cs="Arial"/>
          <w:b/>
          <w:color w:val="44546A" w:themeColor="text2"/>
          <w:sz w:val="20"/>
        </w:rPr>
      </w:pPr>
      <w:r w:rsidRPr="007012D2">
        <w:rPr>
          <w:rFonts w:ascii="Arial" w:eastAsia="Arial" w:hAnsi="Arial" w:cs="Arial"/>
          <w:b/>
          <w:color w:val="44546A" w:themeColor="text2"/>
          <w:sz w:val="20"/>
        </w:rPr>
        <w:t>We are looking for someone who:</w:t>
      </w:r>
    </w:p>
    <w:p w:rsidR="00183666" w:rsidRPr="007012D2" w:rsidRDefault="00183666" w:rsidP="00183666">
      <w:pPr>
        <w:numPr>
          <w:ilvl w:val="0"/>
          <w:numId w:val="18"/>
        </w:numPr>
        <w:pBdr>
          <w:top w:val="nil"/>
          <w:left w:val="nil"/>
          <w:bottom w:val="nil"/>
          <w:right w:val="nil"/>
          <w:between w:val="nil"/>
        </w:pBdr>
        <w:rPr>
          <w:rFonts w:ascii="Arial" w:eastAsia="Arial" w:hAnsi="Arial" w:cs="Arial"/>
          <w:color w:val="44546A" w:themeColor="text2"/>
          <w:sz w:val="20"/>
          <w:szCs w:val="20"/>
        </w:rPr>
      </w:pPr>
      <w:r w:rsidRPr="007012D2">
        <w:rPr>
          <w:rFonts w:ascii="Arial" w:eastAsia="Arial" w:hAnsi="Arial" w:cs="Arial"/>
          <w:color w:val="44546A" w:themeColor="text2"/>
          <w:sz w:val="20"/>
          <w:szCs w:val="20"/>
        </w:rPr>
        <w:t>Is enthusiastic, proactive, resilient and resourceful</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Has good communication and organisational skills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Feels positive about learning and working with young people with disabilities, learning and behavioural needs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Has endless supplies of patience and the confidence to work with secondary aged students across a range of subjects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Is able to work with students who require personal care</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Will be a pivotal part of improving opportunities for our students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 xml:space="preserve">Has a passion for </w:t>
      </w:r>
      <w:proofErr w:type="gramStart"/>
      <w:r w:rsidRPr="007012D2">
        <w:rPr>
          <w:rFonts w:ascii="Arial" w:eastAsia="Arial" w:hAnsi="Arial" w:cs="Arial"/>
          <w:color w:val="44546A" w:themeColor="text2"/>
          <w:sz w:val="20"/>
          <w:szCs w:val="20"/>
        </w:rPr>
        <w:t>education</w:t>
      </w:r>
      <w:proofErr w:type="gramEnd"/>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bookmarkStart w:id="1" w:name="_heading=h.gjdgxs" w:colFirst="0" w:colLast="0"/>
      <w:bookmarkEnd w:id="1"/>
      <w:r w:rsidRPr="007012D2">
        <w:rPr>
          <w:rFonts w:ascii="Arial" w:eastAsia="Arial" w:hAnsi="Arial" w:cs="Arial"/>
          <w:color w:val="44546A" w:themeColor="text2"/>
          <w:sz w:val="20"/>
          <w:szCs w:val="20"/>
        </w:rPr>
        <w:t>Would like to develop their skills through CPD</w:t>
      </w:r>
    </w:p>
    <w:p w:rsidR="00183666" w:rsidRPr="007012D2" w:rsidRDefault="00183666" w:rsidP="00183666">
      <w:pPr>
        <w:ind w:left="360"/>
        <w:jc w:val="both"/>
        <w:rPr>
          <w:rFonts w:ascii="Arial" w:eastAsia="Arial" w:hAnsi="Arial" w:cs="Arial"/>
          <w:color w:val="44546A" w:themeColor="text2"/>
          <w:sz w:val="20"/>
          <w:szCs w:val="20"/>
        </w:rPr>
      </w:pPr>
    </w:p>
    <w:p w:rsidR="00183666" w:rsidRDefault="00183666" w:rsidP="00183666">
      <w:pPr>
        <w:jc w:val="center"/>
        <w:rPr>
          <w:rFonts w:ascii="Arial" w:eastAsia="Arial" w:hAnsi="Arial" w:cs="Arial"/>
          <w:b/>
          <w:color w:val="44546A"/>
        </w:rPr>
      </w:pPr>
      <w:r w:rsidRPr="007012D2">
        <w:rPr>
          <w:rFonts w:ascii="Arial" w:eastAsia="Arial" w:hAnsi="Arial" w:cs="Arial"/>
          <w:b/>
          <w:color w:val="44546A"/>
        </w:rPr>
        <w:t>Training will be given to the successful candidate</w:t>
      </w:r>
    </w:p>
    <w:p w:rsidR="00183666" w:rsidRPr="007012D2" w:rsidRDefault="00183666" w:rsidP="00183666">
      <w:pPr>
        <w:jc w:val="center"/>
        <w:rPr>
          <w:rFonts w:ascii="Arial" w:hAnsi="Arial" w:cs="Arial"/>
          <w:b/>
          <w:sz w:val="16"/>
          <w:szCs w:val="16"/>
        </w:rPr>
      </w:pPr>
    </w:p>
    <w:p w:rsidR="00183666" w:rsidRPr="004C05BB" w:rsidRDefault="00183666" w:rsidP="00183666">
      <w:pPr>
        <w:jc w:val="center"/>
        <w:rPr>
          <w:rFonts w:ascii="Arial" w:hAnsi="Arial" w:cs="Arial"/>
          <w:b/>
          <w:sz w:val="16"/>
          <w:szCs w:val="16"/>
        </w:rPr>
      </w:pPr>
      <w:r w:rsidRPr="004C05BB">
        <w:rPr>
          <w:rFonts w:ascii="Arial" w:hAnsi="Arial" w:cs="Arial"/>
          <w:b/>
          <w:sz w:val="16"/>
          <w:szCs w:val="16"/>
        </w:rPr>
        <w:t>Please see our website for an application form and further details.</w:t>
      </w:r>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THE ANGMERING SCHOOL, STATION ROAD, </w:t>
      </w:r>
      <w:r w:rsidRPr="004C05BB">
        <w:rPr>
          <w:rFonts w:ascii="Arial" w:hAnsi="Arial" w:cs="Arial"/>
          <w:caps/>
          <w:sz w:val="16"/>
          <w:szCs w:val="16"/>
        </w:rPr>
        <w:t xml:space="preserve">West Sussex, BN16 4HH </w:t>
      </w:r>
      <w:r w:rsidRPr="004C05BB">
        <w:rPr>
          <w:rFonts w:ascii="Arial" w:hAnsi="Arial" w:cs="Arial"/>
          <w:sz w:val="16"/>
          <w:szCs w:val="16"/>
        </w:rPr>
        <w:t>Tel. 01903 772351 Fax 01903 850752</w:t>
      </w:r>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e-mail </w:t>
      </w:r>
      <w:hyperlink r:id="rId10" w:history="1">
        <w:r w:rsidRPr="004C05BB">
          <w:rPr>
            <w:rStyle w:val="Hyperlink"/>
            <w:rFonts w:ascii="Arial" w:hAnsi="Arial" w:cs="Arial"/>
            <w:sz w:val="16"/>
            <w:szCs w:val="16"/>
          </w:rPr>
          <w:t>recruitment@theangmeringschool.co.uk</w:t>
        </w:r>
      </w:hyperlink>
      <w:r w:rsidRPr="004C05BB">
        <w:rPr>
          <w:rFonts w:ascii="Arial" w:hAnsi="Arial" w:cs="Arial"/>
          <w:sz w:val="16"/>
          <w:szCs w:val="16"/>
        </w:rPr>
        <w:t xml:space="preserve"> website  </w:t>
      </w:r>
      <w:hyperlink r:id="rId11" w:history="1">
        <w:r w:rsidRPr="004C05BB">
          <w:rPr>
            <w:rStyle w:val="Hyperlink"/>
            <w:rFonts w:ascii="Arial" w:hAnsi="Arial" w:cs="Arial"/>
            <w:sz w:val="16"/>
            <w:szCs w:val="16"/>
          </w:rPr>
          <w:t>www.angmeringschool.co.uk</w:t>
        </w:r>
      </w:hyperlink>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The Angmering School is </w:t>
      </w:r>
      <w:r w:rsidRPr="004C05BB">
        <w:rPr>
          <w:rFonts w:ascii="Arial" w:hAnsi="Arial" w:cs="Arial"/>
          <w:sz w:val="16"/>
          <w:szCs w:val="16"/>
          <w:shd w:val="clear" w:color="auto" w:fill="FFFFFF"/>
        </w:rPr>
        <w:t>committed to safeguarding and promoting the welfare of children and young people and expects all staff and volunteers to share this commitment</w:t>
      </w:r>
      <w:proofErr w:type="gramStart"/>
      <w:r w:rsidRPr="004C05BB">
        <w:rPr>
          <w:rFonts w:ascii="Arial" w:hAnsi="Arial" w:cs="Arial"/>
          <w:sz w:val="16"/>
          <w:szCs w:val="16"/>
          <w:shd w:val="clear" w:color="auto" w:fill="FFFFFF"/>
        </w:rPr>
        <w:t>.</w:t>
      </w:r>
      <w:r w:rsidRPr="004C05BB">
        <w:rPr>
          <w:rStyle w:val="apple-converted-space"/>
          <w:rFonts w:ascii="Arial" w:hAnsi="Arial" w:cs="Arial"/>
          <w:sz w:val="16"/>
          <w:szCs w:val="16"/>
          <w:shd w:val="clear" w:color="auto" w:fill="FFFFFF"/>
        </w:rPr>
        <w:t> </w:t>
      </w:r>
      <w:r w:rsidRPr="004C05BB">
        <w:rPr>
          <w:rFonts w:ascii="Arial" w:hAnsi="Arial" w:cs="Arial"/>
          <w:sz w:val="16"/>
          <w:szCs w:val="16"/>
        </w:rPr>
        <w:t>.</w:t>
      </w:r>
      <w:proofErr w:type="gramEnd"/>
      <w:r w:rsidRPr="004C05BB">
        <w:rPr>
          <w:rFonts w:ascii="Arial" w:hAnsi="Arial" w:cs="Arial"/>
          <w:sz w:val="16"/>
          <w:szCs w:val="16"/>
        </w:rPr>
        <w:t xml:space="preserve">  The post is subject to a Criminal Records Check.  </w:t>
      </w:r>
      <w:r w:rsidRPr="004C05BB">
        <w:rPr>
          <w:rFonts w:ascii="Arial" w:hAnsi="Arial" w:cs="Arial"/>
          <w:b/>
          <w:sz w:val="16"/>
          <w:szCs w:val="16"/>
        </w:rPr>
        <w:t>Only completion of all appropriate forms will be considered for short listing.  In light of potentially high volume of applicants, you will only be contacted if successfully invited to interview.</w:t>
      </w:r>
      <w:r w:rsidRPr="004C05BB">
        <w:rPr>
          <w:rFonts w:ascii="Arial" w:hAnsi="Arial" w:cs="Arial"/>
          <w:sz w:val="16"/>
          <w:szCs w:val="16"/>
        </w:rPr>
        <w:tab/>
      </w:r>
    </w:p>
    <w:p w:rsidR="0038211E" w:rsidRDefault="0038211E">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Pr="009408FF" w:rsidRDefault="00183666" w:rsidP="00183666">
      <w:pPr>
        <w:rPr>
          <w:rFonts w:ascii="Arial" w:hAnsi="Arial" w:cs="Arial"/>
          <w:sz w:val="22"/>
        </w:rPr>
      </w:pP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p>
    <w:p w:rsidR="00183666" w:rsidRPr="00B400CF" w:rsidRDefault="00183666" w:rsidP="00183666">
      <w:pPr>
        <w:jc w:val="center"/>
        <w:rPr>
          <w:rFonts w:ascii="Calibri" w:hAnsi="Calibri" w:cs="Arial"/>
          <w:b/>
        </w:rPr>
      </w:pPr>
      <w:r w:rsidRPr="00B400CF">
        <w:rPr>
          <w:rFonts w:ascii="Calibri" w:hAnsi="Calibri" w:cs="Arial"/>
          <w:b/>
          <w:bCs/>
        </w:rPr>
        <w:lastRenderedPageBreak/>
        <w:t>JOB DESCRIPTION</w:t>
      </w:r>
    </w:p>
    <w:p w:rsidR="00183666" w:rsidRPr="00110C92" w:rsidRDefault="00183666" w:rsidP="00183666">
      <w:pPr>
        <w:spacing w:line="288" w:lineRule="auto"/>
        <w:jc w:val="center"/>
        <w:rPr>
          <w:rFonts w:ascii="Calibri" w:hAnsi="Calibri" w:cs="Arial"/>
        </w:rPr>
      </w:pPr>
      <w:r w:rsidRPr="00110C92">
        <w:rPr>
          <w:rFonts w:ascii="Calibri" w:hAnsi="Calibri" w:cs="Arial"/>
        </w:rPr>
        <w:t>Job Title:</w:t>
      </w:r>
      <w:r>
        <w:rPr>
          <w:rFonts w:ascii="Calibri" w:hAnsi="Calibri" w:cs="Arial"/>
        </w:rPr>
        <w:t xml:space="preserve"> Learning Support Assistant</w:t>
      </w:r>
    </w:p>
    <w:p w:rsidR="00183666" w:rsidRPr="00110C92" w:rsidRDefault="00183666" w:rsidP="00183666">
      <w:pPr>
        <w:spacing w:line="288" w:lineRule="auto"/>
        <w:jc w:val="center"/>
        <w:rPr>
          <w:rFonts w:ascii="Calibri" w:hAnsi="Calibri" w:cs="Arial"/>
        </w:rPr>
      </w:pPr>
      <w:r w:rsidRPr="00110C92">
        <w:rPr>
          <w:rFonts w:ascii="Calibri" w:hAnsi="Calibri" w:cs="Arial"/>
        </w:rPr>
        <w:t>Accountable to</w:t>
      </w:r>
      <w:r>
        <w:rPr>
          <w:rFonts w:ascii="Calibri" w:hAnsi="Calibri" w:cs="Arial"/>
        </w:rPr>
        <w:t xml:space="preserve">: Assistant Head Teacher, </w:t>
      </w:r>
      <w:proofErr w:type="spellStart"/>
      <w:r>
        <w:rPr>
          <w:rFonts w:ascii="Calibri" w:hAnsi="Calibri" w:cs="Arial"/>
        </w:rPr>
        <w:t>SENDCo</w:t>
      </w:r>
      <w:proofErr w:type="spellEnd"/>
    </w:p>
    <w:p w:rsidR="00183666" w:rsidRDefault="00183666" w:rsidP="00183666">
      <w:pPr>
        <w:jc w:val="center"/>
        <w:rPr>
          <w:rFonts w:ascii="Calibri" w:hAnsi="Calibri" w:cs="Arial"/>
        </w:rPr>
      </w:pPr>
      <w:r>
        <w:rPr>
          <w:rFonts w:ascii="Calibri" w:hAnsi="Calibri" w:cs="Arial"/>
        </w:rPr>
        <w:t>H</w:t>
      </w:r>
      <w:r w:rsidRPr="00110C92">
        <w:rPr>
          <w:rFonts w:ascii="Calibri" w:hAnsi="Calibri" w:cs="Arial"/>
        </w:rPr>
        <w:t>ours:</w:t>
      </w:r>
      <w:r>
        <w:rPr>
          <w:rFonts w:ascii="Calibri" w:hAnsi="Calibri" w:cs="Arial"/>
        </w:rPr>
        <w:t xml:space="preserve"> </w:t>
      </w:r>
      <w:bookmarkStart w:id="2" w:name="_Hlk168475577"/>
      <w:r w:rsidR="005C5546">
        <w:rPr>
          <w:rFonts w:ascii="Calibri" w:hAnsi="Calibri" w:cs="Arial"/>
        </w:rPr>
        <w:t>32.5</w:t>
      </w:r>
      <w:r>
        <w:rPr>
          <w:rFonts w:ascii="Calibri" w:hAnsi="Calibri" w:cs="Arial"/>
        </w:rPr>
        <w:t xml:space="preserve"> hours per week, </w:t>
      </w:r>
      <w:r w:rsidR="005C5546">
        <w:rPr>
          <w:rFonts w:ascii="Calibri" w:hAnsi="Calibri" w:cs="Arial"/>
        </w:rPr>
        <w:t>Monday-Friday</w:t>
      </w:r>
      <w:r>
        <w:rPr>
          <w:rFonts w:ascii="Calibri" w:hAnsi="Calibri" w:cs="Arial"/>
        </w:rPr>
        <w:t xml:space="preserve"> 8:30am – 3:30pm (with a 1/2hr unpaid lunch break) </w:t>
      </w:r>
    </w:p>
    <w:p w:rsidR="00183666" w:rsidRDefault="00183666" w:rsidP="00183666">
      <w:pPr>
        <w:jc w:val="center"/>
        <w:rPr>
          <w:rFonts w:ascii="Calibri" w:hAnsi="Calibri" w:cs="Arial"/>
        </w:rPr>
      </w:pPr>
      <w:r>
        <w:rPr>
          <w:rFonts w:ascii="Calibri" w:hAnsi="Calibri" w:cs="Arial"/>
        </w:rPr>
        <w:t>Term Time Only, plus INSET days</w:t>
      </w:r>
    </w:p>
    <w:bookmarkEnd w:id="2"/>
    <w:p w:rsidR="00183666" w:rsidRPr="007E167A" w:rsidRDefault="00183666" w:rsidP="00183666">
      <w:pPr>
        <w:spacing w:after="40" w:line="288" w:lineRule="auto"/>
        <w:ind w:left="2127" w:hanging="2127"/>
        <w:rPr>
          <w:rFonts w:ascii="Arial" w:hAnsi="Arial" w:cs="Arial"/>
          <w:sz w:val="22"/>
          <w:szCs w:val="22"/>
        </w:rPr>
      </w:pPr>
      <w:r w:rsidRPr="007E167A">
        <w:rPr>
          <w:rFonts w:ascii="Arial" w:hAnsi="Arial" w:cs="Arial"/>
          <w:sz w:val="22"/>
          <w:szCs w:val="22"/>
        </w:rPr>
        <w:tab/>
      </w:r>
      <w:r w:rsidRPr="007E167A">
        <w:rPr>
          <w:rFonts w:ascii="Arial" w:hAnsi="Arial" w:cs="Arial"/>
          <w:sz w:val="22"/>
          <w:szCs w:val="22"/>
        </w:rPr>
        <w:tab/>
      </w:r>
    </w:p>
    <w:p w:rsidR="00183666" w:rsidRPr="00110C92" w:rsidRDefault="00183666" w:rsidP="00183666">
      <w:pPr>
        <w:pStyle w:val="ListParagraph"/>
        <w:spacing w:after="0" w:line="240" w:lineRule="auto"/>
        <w:ind w:left="0" w:right="-15"/>
        <w:rPr>
          <w:rFonts w:cs="Arial"/>
          <w:sz w:val="24"/>
          <w:szCs w:val="24"/>
        </w:rPr>
      </w:pPr>
      <w:r w:rsidRPr="00110C92">
        <w:rPr>
          <w:rFonts w:cs="Arial"/>
          <w:b/>
          <w:sz w:val="24"/>
          <w:szCs w:val="24"/>
        </w:rPr>
        <w:t>Job Purpose:</w:t>
      </w:r>
      <w:r w:rsidRPr="00110C92">
        <w:rPr>
          <w:rFonts w:cs="Arial"/>
          <w:sz w:val="24"/>
          <w:szCs w:val="24"/>
        </w:rPr>
        <w:t xml:space="preserve"> </w:t>
      </w:r>
      <w:r w:rsidRPr="00110C92">
        <w:rPr>
          <w:rFonts w:cs="Arial"/>
          <w:sz w:val="24"/>
          <w:szCs w:val="24"/>
        </w:rPr>
        <w:tab/>
      </w:r>
    </w:p>
    <w:p w:rsidR="00183666" w:rsidRPr="00EC3309" w:rsidRDefault="00183666" w:rsidP="00183666">
      <w:pPr>
        <w:pStyle w:val="DefaultText"/>
        <w:rPr>
          <w:rFonts w:ascii="Calibri" w:hAnsi="Calibri" w:cs="Calibri"/>
          <w:lang w:val="en-GB"/>
        </w:rPr>
      </w:pPr>
      <w:r w:rsidRPr="00EC3309">
        <w:rPr>
          <w:rFonts w:ascii="Calibri" w:hAnsi="Calibri" w:cs="Calibri"/>
          <w:lang w:val="en-GB"/>
        </w:rPr>
        <w:t xml:space="preserve">To support students physical or sensory disabilities, learning, communication, emotional, social or behavioural difficulties to gain access to all aspects of education in the inclusive setting of The Angmering School.  </w:t>
      </w:r>
    </w:p>
    <w:p w:rsidR="00183666" w:rsidRPr="00EC3309" w:rsidRDefault="00183666" w:rsidP="00183666">
      <w:pPr>
        <w:rPr>
          <w:rFonts w:ascii="Calibri" w:hAnsi="Calibri" w:cs="Calibri"/>
        </w:rPr>
      </w:pPr>
    </w:p>
    <w:p w:rsidR="00183666" w:rsidRDefault="00183666" w:rsidP="00183666">
      <w:pPr>
        <w:tabs>
          <w:tab w:val="left" w:pos="0"/>
        </w:tabs>
        <w:jc w:val="both"/>
        <w:rPr>
          <w:rFonts w:ascii="Calibri" w:hAnsi="Calibri" w:cs="Arial"/>
          <w:b/>
          <w:bCs/>
        </w:rPr>
      </w:pPr>
      <w:r>
        <w:rPr>
          <w:rFonts w:ascii="Calibri" w:hAnsi="Calibri" w:cs="Arial"/>
          <w:b/>
          <w:bCs/>
        </w:rPr>
        <w:t xml:space="preserve">About </w:t>
      </w:r>
      <w:proofErr w:type="gramStart"/>
      <w:r>
        <w:rPr>
          <w:rFonts w:ascii="Calibri" w:hAnsi="Calibri" w:cs="Arial"/>
          <w:b/>
          <w:bCs/>
        </w:rPr>
        <w:t>The</w:t>
      </w:r>
      <w:proofErr w:type="gramEnd"/>
      <w:r>
        <w:rPr>
          <w:rFonts w:ascii="Calibri" w:hAnsi="Calibri" w:cs="Arial"/>
          <w:b/>
          <w:bCs/>
        </w:rPr>
        <w:t xml:space="preserve"> Angmering School:</w:t>
      </w:r>
    </w:p>
    <w:p w:rsidR="00183666" w:rsidRDefault="00183666" w:rsidP="00183666">
      <w:pPr>
        <w:tabs>
          <w:tab w:val="left" w:pos="0"/>
        </w:tabs>
        <w:jc w:val="both"/>
        <w:rPr>
          <w:rFonts w:ascii="Calibri" w:hAnsi="Calibri" w:cs="Calibri"/>
        </w:rPr>
      </w:pPr>
      <w:r>
        <w:rPr>
          <w:rFonts w:ascii="Calibri" w:hAnsi="Calibri" w:cs="Calibri"/>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183666" w:rsidRDefault="00183666" w:rsidP="00183666">
      <w:pPr>
        <w:tabs>
          <w:tab w:val="left" w:pos="0"/>
        </w:tabs>
        <w:jc w:val="both"/>
        <w:rPr>
          <w:rFonts w:ascii="Calibri" w:hAnsi="Calibri" w:cs="Calibri"/>
        </w:rPr>
      </w:pPr>
    </w:p>
    <w:p w:rsidR="00183666" w:rsidRPr="00110C92" w:rsidRDefault="00183666" w:rsidP="00183666">
      <w:pPr>
        <w:spacing w:after="40"/>
        <w:rPr>
          <w:rFonts w:ascii="Calibri" w:hAnsi="Calibri" w:cs="Arial"/>
          <w:b/>
        </w:rPr>
      </w:pPr>
      <w:r w:rsidRPr="00110C92">
        <w:rPr>
          <w:rFonts w:ascii="Calibri" w:hAnsi="Calibri" w:cs="Arial"/>
          <w:b/>
        </w:rPr>
        <w:t xml:space="preserve">Main Duties to include: </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183666" w:rsidRPr="009408FF" w:rsidTr="009C1299">
        <w:tc>
          <w:tcPr>
            <w:tcW w:w="9921" w:type="dxa"/>
          </w:tcPr>
          <w:p w:rsidR="00183666" w:rsidRPr="00EC3309" w:rsidRDefault="00183666" w:rsidP="009C1299">
            <w:pPr>
              <w:pStyle w:val="NormalWeb"/>
              <w:spacing w:before="0" w:beforeAutospacing="0" w:after="0" w:afterAutospacing="0"/>
              <w:rPr>
                <w:rFonts w:ascii="Calibri" w:hAnsi="Calibri" w:cs="Calibri"/>
              </w:rPr>
            </w:pPr>
            <w:r w:rsidRPr="00EC3309">
              <w:rPr>
                <w:rFonts w:ascii="Calibri" w:hAnsi="Calibri" w:cs="Calibri"/>
                <w:b/>
                <w:i/>
              </w:rPr>
              <w:t>Conditions for effective student learning</w:t>
            </w:r>
            <w:r w:rsidRPr="00EC3309">
              <w:rPr>
                <w:rFonts w:ascii="Calibri" w:hAnsi="Calibri" w:cs="Calibri"/>
              </w:rPr>
              <w:t>:</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 xml:space="preserve">Act as Learning Support Assistant following induction into all aspects of the role </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Work with students with Special Educational Needs/disabilities in small groups or individually. Support others if time allows.</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Accompany students to lessons and support access to the lessons.</w:t>
            </w:r>
          </w:p>
          <w:p w:rsidR="00183666" w:rsidRPr="00EC3309" w:rsidRDefault="00183666" w:rsidP="00183666">
            <w:pPr>
              <w:pStyle w:val="Heading1"/>
              <w:numPr>
                <w:ilvl w:val="0"/>
                <w:numId w:val="21"/>
              </w:numPr>
              <w:tabs>
                <w:tab w:val="clear" w:pos="0"/>
              </w:tabs>
              <w:rPr>
                <w:rFonts w:ascii="Calibri" w:hAnsi="Calibri" w:cs="Calibri"/>
                <w:sz w:val="24"/>
                <w:szCs w:val="24"/>
              </w:rPr>
            </w:pPr>
            <w:r w:rsidRPr="00EC3309">
              <w:rPr>
                <w:rFonts w:ascii="Calibri" w:hAnsi="Calibri" w:cs="Calibri"/>
                <w:b w:val="0"/>
                <w:sz w:val="24"/>
                <w:szCs w:val="24"/>
              </w:rPr>
              <w:t>Observe students, share information within the team, record and plan for progress and complete logs.</w:t>
            </w:r>
          </w:p>
        </w:tc>
      </w:tr>
      <w:tr w:rsidR="00183666" w:rsidRPr="009408FF" w:rsidTr="009C1299">
        <w:tc>
          <w:tcPr>
            <w:tcW w:w="9921" w:type="dxa"/>
          </w:tcPr>
          <w:p w:rsidR="00183666" w:rsidRPr="00EC3309" w:rsidRDefault="00183666" w:rsidP="009C1299">
            <w:pPr>
              <w:pStyle w:val="NormalWeb"/>
              <w:spacing w:before="0" w:beforeAutospacing="0" w:after="0" w:afterAutospacing="0" w:line="270" w:lineRule="atLeast"/>
              <w:rPr>
                <w:rFonts w:ascii="Calibri" w:hAnsi="Calibri" w:cs="Calibri"/>
              </w:rPr>
            </w:pPr>
            <w:r w:rsidRPr="00EC3309">
              <w:rPr>
                <w:rFonts w:ascii="Calibri" w:hAnsi="Calibri" w:cs="Calibri"/>
                <w:b/>
                <w:i/>
              </w:rPr>
              <w:t>Structures to support effective learning</w:t>
            </w:r>
            <w:r w:rsidRPr="00EC3309">
              <w:rPr>
                <w:rFonts w:ascii="Calibri" w:hAnsi="Calibri" w:cs="Calibri"/>
              </w:rPr>
              <w:t>:</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 xml:space="preserve">Follow the guidelines for effective support for students </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Liaise with members of the team and subject teachers as appropriate.</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Maintain positive working relationships with parents if required.</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Implement the system for cover of students' break and lunchtime needs.</w:t>
            </w:r>
          </w:p>
        </w:tc>
      </w:tr>
      <w:tr w:rsidR="00183666" w:rsidRPr="009408FF" w:rsidTr="009C1299">
        <w:tc>
          <w:tcPr>
            <w:tcW w:w="9921" w:type="dxa"/>
          </w:tcPr>
          <w:p w:rsidR="00183666" w:rsidRPr="00EC3309" w:rsidRDefault="00183666" w:rsidP="009C1299">
            <w:pPr>
              <w:pStyle w:val="NormalWeb"/>
              <w:spacing w:before="0" w:beforeAutospacing="0" w:after="0" w:afterAutospacing="0" w:line="270" w:lineRule="atLeast"/>
              <w:rPr>
                <w:rFonts w:ascii="Calibri" w:hAnsi="Calibri" w:cs="Calibri"/>
                <w:b/>
                <w:i/>
              </w:rPr>
            </w:pPr>
            <w:r w:rsidRPr="00EC3309">
              <w:rPr>
                <w:rFonts w:ascii="Calibri" w:hAnsi="Calibri" w:cs="Calibri"/>
                <w:b/>
                <w:i/>
              </w:rPr>
              <w:t>The ethos of the Curriculum Area:</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Ensure students are at the heart of everything.</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Maintain a commitment to continuous improvement.</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Attend staff development opportunities.</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 xml:space="preserve">Respect confidentiality.  </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Be aware of and implement all aspects of safeguarding procedures.</w:t>
            </w:r>
          </w:p>
        </w:tc>
      </w:tr>
      <w:tr w:rsidR="00183666" w:rsidRPr="009408FF" w:rsidTr="009C1299">
        <w:tc>
          <w:tcPr>
            <w:tcW w:w="9921" w:type="dxa"/>
          </w:tcPr>
          <w:p w:rsidR="00183666" w:rsidRPr="00EC3309" w:rsidRDefault="00183666" w:rsidP="009C1299">
            <w:pPr>
              <w:rPr>
                <w:rFonts w:ascii="Calibri" w:hAnsi="Calibri" w:cs="Calibri"/>
              </w:rPr>
            </w:pPr>
            <w:r w:rsidRPr="00EC3309">
              <w:rPr>
                <w:rFonts w:ascii="Calibri" w:hAnsi="Calibri" w:cs="Calibri"/>
                <w:b/>
                <w:i/>
              </w:rPr>
              <w:t>General:</w:t>
            </w:r>
          </w:p>
          <w:p w:rsidR="00183666" w:rsidRPr="00183666" w:rsidRDefault="00183666" w:rsidP="00183666">
            <w:pPr>
              <w:pStyle w:val="Bullet1"/>
              <w:numPr>
                <w:ilvl w:val="0"/>
                <w:numId w:val="20"/>
              </w:numPr>
              <w:rPr>
                <w:rFonts w:ascii="Calibri" w:hAnsi="Calibri" w:cs="Calibri"/>
              </w:rPr>
            </w:pPr>
            <w:r w:rsidRPr="00EC3309">
              <w:rPr>
                <w:rFonts w:ascii="Calibri" w:hAnsi="Calibri" w:cs="Calibri"/>
                <w:lang w:val="en-GB"/>
              </w:rPr>
              <w:t>Other general duties when required to do so by Senior Management or a member of the Headship Team.</w:t>
            </w:r>
          </w:p>
        </w:tc>
      </w:tr>
      <w:tr w:rsidR="00183666" w:rsidRPr="009408FF" w:rsidTr="009C1299">
        <w:tc>
          <w:tcPr>
            <w:tcW w:w="9921" w:type="dxa"/>
          </w:tcPr>
          <w:p w:rsidR="00183666" w:rsidRPr="00EC3309" w:rsidRDefault="00183666" w:rsidP="009C1299">
            <w:pPr>
              <w:rPr>
                <w:rFonts w:ascii="Calibri" w:hAnsi="Calibri" w:cs="Calibri"/>
              </w:rPr>
            </w:pPr>
            <w:r w:rsidRPr="00EC3309">
              <w:rPr>
                <w:rFonts w:ascii="Calibri" w:hAnsi="Calibri" w:cs="Calibri"/>
                <w:b/>
                <w:i/>
              </w:rPr>
              <w:t>Health and Safety</w:t>
            </w:r>
            <w:r w:rsidRPr="00EC3309">
              <w:rPr>
                <w:rFonts w:ascii="Calibri" w:hAnsi="Calibri" w:cs="Calibri"/>
              </w:rPr>
              <w:t>:</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To be alert to the health and safety of the working environment and to advise the line manager of any health and safety concerns.</w:t>
            </w:r>
          </w:p>
        </w:tc>
      </w:tr>
    </w:tbl>
    <w:p w:rsidR="00183666" w:rsidRPr="00EC3309" w:rsidRDefault="00183666" w:rsidP="00183666">
      <w:pPr>
        <w:jc w:val="both"/>
        <w:rPr>
          <w:rFonts w:ascii="Calibri" w:hAnsi="Calibri" w:cs="Calibri"/>
        </w:rPr>
      </w:pPr>
      <w:r w:rsidRPr="00EC3309">
        <w:rPr>
          <w:rFonts w:ascii="Calibri" w:hAnsi="Calibri" w:cs="Calibri"/>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w:t>
      </w:r>
      <w:r w:rsidRPr="00EC3309">
        <w:rPr>
          <w:rFonts w:ascii="Calibri" w:hAnsi="Calibri" w:cs="Calibri"/>
        </w:rPr>
        <w:lastRenderedPageBreak/>
        <w:t>be a requirement to undertake other duties reasonably required by the line manager/Head Teacher provided the task is commensurate with the post holder’s core skill competencies, knowledge and experience in the role.</w:t>
      </w:r>
    </w:p>
    <w:p w:rsidR="00183666" w:rsidRPr="00EC3309" w:rsidRDefault="00183666" w:rsidP="00183666">
      <w:pPr>
        <w:rPr>
          <w:rFonts w:ascii="Calibri" w:hAnsi="Calibri" w:cs="Calibri"/>
        </w:rPr>
      </w:pPr>
    </w:p>
    <w:p w:rsidR="00183666" w:rsidRPr="00EC3309" w:rsidRDefault="00183666" w:rsidP="00183666">
      <w:pPr>
        <w:rPr>
          <w:rFonts w:ascii="Calibri" w:hAnsi="Calibri" w:cs="Calibri"/>
        </w:rPr>
      </w:pPr>
      <w:r w:rsidRPr="00EC3309">
        <w:rPr>
          <w:rFonts w:ascii="Calibri" w:hAnsi="Calibri" w:cs="Calibri"/>
        </w:rPr>
        <w:t>This job profile recognises the demands of the current Pay and Conditions Regulations and reflects the policies established by the governors at The Angmering School.</w:t>
      </w:r>
    </w:p>
    <w:p w:rsidR="00183666" w:rsidRPr="00EC3309" w:rsidRDefault="00183666" w:rsidP="00183666">
      <w:pPr>
        <w:rPr>
          <w:rFonts w:ascii="Calibri" w:hAnsi="Calibri" w:cs="Calibri"/>
          <w:b/>
        </w:rPr>
      </w:pPr>
    </w:p>
    <w:p w:rsidR="00183666" w:rsidRPr="00EC3309" w:rsidRDefault="00183666" w:rsidP="00183666">
      <w:pPr>
        <w:rPr>
          <w:rFonts w:ascii="Calibri" w:hAnsi="Calibri" w:cs="Calibri"/>
        </w:rPr>
      </w:pPr>
      <w:r w:rsidRPr="00EC3309">
        <w:rPr>
          <w:rFonts w:ascii="Calibri" w:hAnsi="Calibri" w:cs="Calibri"/>
          <w:b/>
        </w:rPr>
        <w:t>Person Specification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gridCol w:w="1276"/>
      </w:tblGrid>
      <w:tr w:rsidR="00183666" w:rsidRPr="00EC3309" w:rsidTr="009C1299">
        <w:tc>
          <w:tcPr>
            <w:tcW w:w="1951" w:type="dxa"/>
            <w:shd w:val="clear" w:color="auto" w:fill="auto"/>
          </w:tcPr>
          <w:p w:rsidR="00183666" w:rsidRPr="00EC3309" w:rsidRDefault="00183666" w:rsidP="009C1299">
            <w:pPr>
              <w:ind w:right="-108"/>
              <w:rPr>
                <w:rFonts w:ascii="Calibri" w:hAnsi="Calibri" w:cs="Calibri"/>
                <w:b/>
                <w:i/>
              </w:rPr>
            </w:pPr>
            <w:r w:rsidRPr="00EC3309">
              <w:rPr>
                <w:rFonts w:ascii="Calibri" w:hAnsi="Calibri" w:cs="Calibri"/>
                <w:b/>
                <w:i/>
              </w:rPr>
              <w:t>Key areas:</w:t>
            </w:r>
          </w:p>
        </w:tc>
        <w:tc>
          <w:tcPr>
            <w:tcW w:w="6379" w:type="dxa"/>
            <w:shd w:val="clear" w:color="auto" w:fill="auto"/>
          </w:tcPr>
          <w:p w:rsidR="00183666" w:rsidRPr="00EC3309" w:rsidRDefault="00183666" w:rsidP="009C1299">
            <w:pPr>
              <w:ind w:left="360" w:right="-108"/>
              <w:rPr>
                <w:rFonts w:ascii="Calibri" w:hAnsi="Calibri" w:cs="Calibri"/>
                <w:b/>
                <w:i/>
              </w:rPr>
            </w:pPr>
            <w:r w:rsidRPr="00EC3309">
              <w:rPr>
                <w:rFonts w:ascii="Calibri" w:hAnsi="Calibri" w:cs="Calibri"/>
                <w:b/>
                <w:i/>
              </w:rPr>
              <w:t>Key attributes:</w:t>
            </w:r>
          </w:p>
        </w:tc>
        <w:tc>
          <w:tcPr>
            <w:tcW w:w="1276" w:type="dxa"/>
            <w:shd w:val="clear" w:color="auto" w:fill="auto"/>
          </w:tcPr>
          <w:p w:rsidR="00183666" w:rsidRPr="00EC3309" w:rsidRDefault="00183666" w:rsidP="009C1299">
            <w:pPr>
              <w:ind w:right="-108"/>
              <w:rPr>
                <w:rFonts w:ascii="Calibri" w:hAnsi="Calibri" w:cs="Calibri"/>
                <w:b/>
                <w:i/>
              </w:rPr>
            </w:pPr>
            <w:r w:rsidRPr="00EC3309">
              <w:rPr>
                <w:rFonts w:ascii="Calibri" w:hAnsi="Calibri" w:cs="Calibri"/>
                <w:b/>
                <w:i/>
              </w:rPr>
              <w:t>Essential or 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Skills required</w:t>
            </w:r>
          </w:p>
        </w:tc>
        <w:tc>
          <w:tcPr>
            <w:tcW w:w="6379" w:type="dxa"/>
            <w:shd w:val="clear" w:color="auto" w:fill="auto"/>
          </w:tcPr>
          <w:p w:rsidR="00183666" w:rsidRPr="00EC3309" w:rsidRDefault="00183666" w:rsidP="00183666">
            <w:pPr>
              <w:numPr>
                <w:ilvl w:val="0"/>
                <w:numId w:val="10"/>
              </w:numPr>
              <w:ind w:right="-108"/>
              <w:rPr>
                <w:rFonts w:ascii="Calibri" w:hAnsi="Calibri" w:cs="Calibri"/>
              </w:rPr>
            </w:pPr>
            <w:r w:rsidRPr="00EC3309">
              <w:rPr>
                <w:rFonts w:ascii="Calibri" w:hAnsi="Calibri" w:cs="Calibri"/>
              </w:rPr>
              <w:t xml:space="preserve">Ability to act on own initiative. </w:t>
            </w:r>
          </w:p>
          <w:p w:rsidR="00183666" w:rsidRPr="00EC3309" w:rsidRDefault="00183666" w:rsidP="00183666">
            <w:pPr>
              <w:numPr>
                <w:ilvl w:val="0"/>
                <w:numId w:val="10"/>
              </w:numPr>
              <w:ind w:right="-108"/>
              <w:rPr>
                <w:rFonts w:ascii="Calibri" w:hAnsi="Calibri" w:cs="Calibri"/>
              </w:rPr>
            </w:pPr>
            <w:r w:rsidRPr="00EC3309">
              <w:rPr>
                <w:rFonts w:ascii="Calibri" w:hAnsi="Calibri" w:cs="Calibri"/>
              </w:rPr>
              <w:t xml:space="preserve">Ability to motivate and encourage students. </w:t>
            </w:r>
          </w:p>
          <w:p w:rsidR="00183666" w:rsidRPr="00EC3309" w:rsidRDefault="00183666" w:rsidP="00183666">
            <w:pPr>
              <w:numPr>
                <w:ilvl w:val="0"/>
                <w:numId w:val="10"/>
              </w:numPr>
              <w:ind w:right="-108"/>
              <w:rPr>
                <w:rFonts w:ascii="Calibri" w:hAnsi="Calibri" w:cs="Calibri"/>
              </w:rPr>
            </w:pPr>
            <w:r w:rsidRPr="00EC3309">
              <w:rPr>
                <w:rFonts w:ascii="Calibri" w:hAnsi="Calibri" w:cs="Calibri"/>
              </w:rPr>
              <w:t>Ability to observe and monitor progress and maintain records.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Knowledge Base</w:t>
            </w:r>
          </w:p>
        </w:tc>
        <w:tc>
          <w:tcPr>
            <w:tcW w:w="6379" w:type="dxa"/>
            <w:shd w:val="clear" w:color="auto" w:fill="auto"/>
          </w:tcPr>
          <w:p w:rsidR="00183666" w:rsidRPr="00EC3309" w:rsidRDefault="00183666" w:rsidP="009C1299">
            <w:pPr>
              <w:numPr>
                <w:ilvl w:val="0"/>
                <w:numId w:val="1"/>
              </w:numPr>
              <w:ind w:right="-108"/>
              <w:rPr>
                <w:rFonts w:ascii="Calibri" w:hAnsi="Calibri" w:cs="Calibri"/>
              </w:rPr>
            </w:pPr>
            <w:r w:rsidRPr="00EC3309">
              <w:rPr>
                <w:rFonts w:ascii="Calibri" w:hAnsi="Calibri" w:cs="Calibri"/>
              </w:rPr>
              <w:t>Experience of working within an educational or care setting with adults or young people.</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Experience of working with students with learning difficulties or disabilities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Experience of working with young people.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Experience of or willingness to train, in order to offer personal care support to students with a physical disability</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Qualifications</w:t>
            </w:r>
          </w:p>
        </w:tc>
        <w:tc>
          <w:tcPr>
            <w:tcW w:w="6379" w:type="dxa"/>
            <w:shd w:val="clear" w:color="auto" w:fill="auto"/>
          </w:tcPr>
          <w:p w:rsidR="00183666" w:rsidRPr="00EC3309" w:rsidRDefault="00183666" w:rsidP="009C1299">
            <w:pPr>
              <w:numPr>
                <w:ilvl w:val="0"/>
                <w:numId w:val="1"/>
              </w:numPr>
              <w:ind w:right="-108"/>
              <w:rPr>
                <w:rFonts w:ascii="Calibri" w:hAnsi="Calibri" w:cs="Calibri"/>
              </w:rPr>
            </w:pPr>
            <w:r w:rsidRPr="00EC3309">
              <w:rPr>
                <w:rFonts w:ascii="Calibri" w:hAnsi="Calibri" w:cs="Calibri"/>
              </w:rPr>
              <w:t>Educated to GCSE standard in Maths and English.</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Basic Skills qualification Level 2 or Level 3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Specialist training – disability and/or learning difficulties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r w:rsidRPr="00EC3309">
              <w:rPr>
                <w:rFonts w:ascii="Calibri" w:hAnsi="Calibri" w:cs="Calibri"/>
              </w:rPr>
              <w:t>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Experience</w:t>
            </w:r>
          </w:p>
        </w:tc>
        <w:tc>
          <w:tcPr>
            <w:tcW w:w="6379" w:type="dxa"/>
            <w:shd w:val="clear" w:color="auto" w:fill="auto"/>
          </w:tcPr>
          <w:p w:rsidR="00183666" w:rsidRPr="00EC3309" w:rsidRDefault="00183666" w:rsidP="009C1299">
            <w:pPr>
              <w:numPr>
                <w:ilvl w:val="0"/>
                <w:numId w:val="2"/>
              </w:numPr>
              <w:ind w:right="-108"/>
              <w:rPr>
                <w:rFonts w:ascii="Calibri" w:hAnsi="Calibri" w:cs="Calibri"/>
              </w:rPr>
            </w:pPr>
            <w:r w:rsidRPr="00EC3309">
              <w:rPr>
                <w:rFonts w:ascii="Calibri" w:hAnsi="Calibri" w:cs="Calibri"/>
              </w:rPr>
              <w:t>Working with adults and students.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Attitude &amp; Approach</w:t>
            </w:r>
          </w:p>
        </w:tc>
        <w:tc>
          <w:tcPr>
            <w:tcW w:w="6379" w:type="dxa"/>
            <w:shd w:val="clear" w:color="auto" w:fill="auto"/>
          </w:tcPr>
          <w:p w:rsidR="00183666" w:rsidRPr="00EC3309" w:rsidRDefault="00183666" w:rsidP="009C1299">
            <w:pPr>
              <w:numPr>
                <w:ilvl w:val="0"/>
                <w:numId w:val="2"/>
              </w:numPr>
              <w:ind w:right="-108"/>
              <w:rPr>
                <w:rFonts w:ascii="Calibri" w:hAnsi="Calibri" w:cs="Calibri"/>
              </w:rPr>
            </w:pPr>
            <w:r w:rsidRPr="00EC3309">
              <w:rPr>
                <w:rFonts w:ascii="Calibri" w:hAnsi="Calibri" w:cs="Calibri"/>
              </w:rPr>
              <w:t xml:space="preserve">Good communication skills </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 xml:space="preserve">Calm, patient and a team Player </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Flexible attitude</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Motivated.</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Reliable.</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Well presented.</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Assertive when appropriate.</w:t>
            </w:r>
          </w:p>
          <w:p w:rsidR="00183666" w:rsidRPr="00335511" w:rsidRDefault="00183666" w:rsidP="009C1299">
            <w:pPr>
              <w:numPr>
                <w:ilvl w:val="0"/>
                <w:numId w:val="2"/>
              </w:numPr>
              <w:ind w:right="-108"/>
              <w:rPr>
                <w:rFonts w:ascii="Calibri" w:hAnsi="Calibri" w:cs="Calibri"/>
              </w:rPr>
            </w:pPr>
            <w:r w:rsidRPr="00EC3309">
              <w:rPr>
                <w:rFonts w:ascii="Calibri" w:hAnsi="Calibri" w:cs="Calibri"/>
              </w:rPr>
              <w:t xml:space="preserve">Ability to </w:t>
            </w:r>
            <w:r>
              <w:rPr>
                <w:rFonts w:ascii="Calibri" w:hAnsi="Calibri" w:cs="Calibri"/>
              </w:rPr>
              <w:t xml:space="preserve">thrive in a fast-paced, high-pressure environment while maintaining a positive and approachable </w:t>
            </w:r>
            <w:proofErr w:type="spellStart"/>
            <w:r>
              <w:rPr>
                <w:rFonts w:ascii="Calibri" w:hAnsi="Calibri" w:cs="Calibri"/>
              </w:rPr>
              <w:t>demeanor</w:t>
            </w:r>
            <w:proofErr w:type="spellEnd"/>
            <w:r>
              <w:rPr>
                <w:rFonts w:ascii="Calibri" w:hAnsi="Calibri" w:cs="Calibri"/>
              </w:rPr>
              <w:t>.</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Default="00183666" w:rsidP="009C1299">
            <w:pPr>
              <w:ind w:right="-108"/>
              <w:rPr>
                <w:rFonts w:ascii="Calibri" w:hAnsi="Calibri" w:cs="Calibri"/>
              </w:rPr>
            </w:pPr>
          </w:p>
          <w:p w:rsidR="00183666" w:rsidRPr="00EC3309" w:rsidRDefault="00183666" w:rsidP="009C1299">
            <w:pPr>
              <w:ind w:right="-108"/>
              <w:rPr>
                <w:rFonts w:ascii="Calibri" w:hAnsi="Calibri" w:cs="Calibri"/>
              </w:rPr>
            </w:pPr>
          </w:p>
        </w:tc>
      </w:tr>
    </w:tbl>
    <w:p w:rsidR="00183666" w:rsidRDefault="00183666" w:rsidP="00183666">
      <w:pPr>
        <w:rPr>
          <w:rFonts w:ascii="Arial" w:hAnsi="Arial" w:cs="Arial"/>
        </w:rPr>
      </w:pP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183666" w:rsidRPr="002C2071" w:rsidRDefault="00183666" w:rsidP="00D72CC6">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sectPr w:rsidR="00183666"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508DF"/>
    <w:multiLevelType w:val="multilevel"/>
    <w:tmpl w:val="FFCE37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5C0B93"/>
    <w:multiLevelType w:val="multilevel"/>
    <w:tmpl w:val="5D76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B3504D"/>
    <w:multiLevelType w:val="hybridMultilevel"/>
    <w:tmpl w:val="CE845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33347"/>
    <w:multiLevelType w:val="multilevel"/>
    <w:tmpl w:val="F24E5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4A4EC5"/>
    <w:multiLevelType w:val="hybridMultilevel"/>
    <w:tmpl w:val="C9042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6D2B84"/>
    <w:multiLevelType w:val="hybridMultilevel"/>
    <w:tmpl w:val="7EB6A98C"/>
    <w:lvl w:ilvl="0" w:tplc="EF5C55EA">
      <w:start w:val="1"/>
      <w:numFmt w:val="bullet"/>
      <w:lvlText w:val=""/>
      <w:lvlJc w:val="left"/>
      <w:pPr>
        <w:ind w:left="1080" w:hanging="360"/>
      </w:pPr>
      <w:rPr>
        <w:rFonts w:ascii="Symbol" w:hAnsi="Symbol" w:hint="default"/>
        <w:color w:val="323E4F" w:themeColor="text2"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5"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83FAF"/>
    <w:multiLevelType w:val="hybridMultilevel"/>
    <w:tmpl w:val="D5E8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0"/>
  </w:num>
  <w:num w:numId="4">
    <w:abstractNumId w:val="10"/>
  </w:num>
  <w:num w:numId="5">
    <w:abstractNumId w:val="11"/>
  </w:num>
  <w:num w:numId="6">
    <w:abstractNumId w:val="14"/>
  </w:num>
  <w:num w:numId="7">
    <w:abstractNumId w:val="7"/>
  </w:num>
  <w:num w:numId="8">
    <w:abstractNumId w:val="0"/>
  </w:num>
  <w:num w:numId="9">
    <w:abstractNumId w:val="1"/>
  </w:num>
  <w:num w:numId="10">
    <w:abstractNumId w:val="18"/>
  </w:num>
  <w:num w:numId="11">
    <w:abstractNumId w:val="15"/>
  </w:num>
  <w:num w:numId="12">
    <w:abstractNumId w:val="13"/>
  </w:num>
  <w:num w:numId="13">
    <w:abstractNumId w:val="19"/>
  </w:num>
  <w:num w:numId="14">
    <w:abstractNumId w:val="2"/>
  </w:num>
  <w:num w:numId="15">
    <w:abstractNumId w:val="4"/>
  </w:num>
  <w:num w:numId="16">
    <w:abstractNumId w:val="8"/>
  </w:num>
  <w:num w:numId="17">
    <w:abstractNumId w:val="12"/>
  </w:num>
  <w:num w:numId="18">
    <w:abstractNumId w:val="3"/>
  </w:num>
  <w:num w:numId="19">
    <w:abstractNumId w:val="5"/>
  </w:num>
  <w:num w:numId="20">
    <w:abstractNumId w:val="9"/>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3666"/>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FCC"/>
    <w:rsid w:val="004870FE"/>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C554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72CC6"/>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71704"/>
    <w:rsid w:val="00E72D2F"/>
    <w:rsid w:val="00E75650"/>
    <w:rsid w:val="00E840D3"/>
    <w:rsid w:val="00E87205"/>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0A412D3"/>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paragraph" w:customStyle="1" w:styleId="DefaultText">
    <w:name w:val="Default Text"/>
    <w:basedOn w:val="Normal"/>
    <w:rsid w:val="00183666"/>
    <w:pPr>
      <w:autoSpaceDE w:val="0"/>
      <w:autoSpaceDN w:val="0"/>
      <w:adjustRightInd w:val="0"/>
    </w:pPr>
    <w:rPr>
      <w:lang w:val="en-US"/>
    </w:rPr>
  </w:style>
  <w:style w:type="paragraph" w:customStyle="1" w:styleId="Bullet1">
    <w:name w:val="Bullet 1"/>
    <w:basedOn w:val="Normal"/>
    <w:rsid w:val="00183666"/>
    <w:pPr>
      <w:autoSpaceDE w:val="0"/>
      <w:autoSpaceDN w:val="0"/>
      <w:adjustRightInd w:val="0"/>
      <w:ind w:left="576" w:hanging="28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8CBC-E87C-484D-8075-EC65AA79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1194</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4</cp:revision>
  <cp:lastPrinted>2023-03-24T11:13:00Z</cp:lastPrinted>
  <dcterms:created xsi:type="dcterms:W3CDTF">2026-01-06T10:08:00Z</dcterms:created>
  <dcterms:modified xsi:type="dcterms:W3CDTF">2026-01-06T12:21:00Z</dcterms:modified>
</cp:coreProperties>
</file>